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80" w:before="240"/>
        <w:jc w:val="center"/>
      </w:pPr>
      <w:r>
        <w:drawing>
          <wp:inline distT="0" distB="0" distL="0" distR="0">
            <wp:extent cx="1333500" cy="1333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1333500" cy="1333500"/>
                    </a:xfrm>
                    <a:prstGeom prst="rect">
                      <a:avLst/>
                    </a:prstGeom>
                  </pic:spPr>
                </pic:pic>
              </a:graphicData>
            </a:graphic>
          </wp:inline>
        </w:drawing>
      </w:r>
    </w:p>
    <w:p>
      <w:pPr>
        <w:spacing w:after="80"/>
        <w:jc w:val="center"/>
      </w:pPr>
      <w:r>
        <w:rPr>
          <w:rFonts w:ascii="Arial" w:cs="Arial" w:eastAsia="Arial" w:hAnsi="Arial"/>
          <w:b/>
          <w:bCs/>
          <w:color w:val="2A2F3B"/>
          <w:sz w:val="38"/>
          <w:szCs w:val="38"/>
        </w:rPr>
        <w:t xml:space="preserve">СОГЛАСИЕ СУПРУГА</w:t>
      </w:r>
    </w:p>
    <w:p>
      <w:pPr>
        <w:spacing w:after="120"/>
        <w:jc w:val="center"/>
      </w:pPr>
      <w:r>
        <w:rPr>
          <w:rFonts w:ascii="Arial" w:cs="Arial" w:eastAsia="Arial" w:hAnsi="Arial"/>
          <w:b w:val="false"/>
          <w:bCs w:val="false"/>
          <w:color w:val="2A2F3B"/>
          <w:sz w:val="26"/>
          <w:szCs w:val="26"/>
        </w:rPr>
        <w:t xml:space="preserve">на совершение сделки</w:t>
      </w:r>
    </w:p>
    <w:p>
      <w:pPr>
        <w:spacing w:after="240"/>
        <w:jc w:val="center"/>
      </w:pPr>
      <w:r>
        <w:rPr>
          <w:rFonts w:ascii="Arial" w:cs="Arial" w:eastAsia="Arial" w:hAnsi="Arial"/>
          <w:i/>
          <w:iCs/>
          <w:color w:val="555555"/>
          <w:sz w:val="22"/>
          <w:szCs w:val="22"/>
        </w:rPr>
        <w:t xml:space="preserve">для сделок с госрегистрацией   ·   нотариальная форма обязательна</w:t>
      </w:r>
    </w:p>
    <w:p>
      <w:pPr>
        <w:pBdr>
          <w:bottom w:val="single" w:color="C8A850" w:sz="12" w:space="1"/>
        </w:pBdr>
        <w:spacing w:after="180"/>
      </w:pPr>
      <w:r>
        <w:rPr>
          <w:sz w:val="2"/>
          <w:szCs w:val="2"/>
        </w:rPr>
        <w:t xml:space="preserve"/>
      </w:r>
    </w:p>
    <w:p>
      <w:pPr>
        <w:spacing w:after="240"/>
        <w:jc w:val="center"/>
      </w:pPr>
      <w:r>
        <w:rPr>
          <w:rFonts w:ascii="Arial" w:cs="Arial" w:eastAsia="Arial" w:hAnsi="Arial"/>
          <w:b/>
          <w:bCs/>
          <w:color w:val="2A2F3B"/>
          <w:sz w:val="20"/>
          <w:szCs w:val="20"/>
        </w:rPr>
        <w:t xml:space="preserve">Правовая основа: </w:t>
      </w:r>
      <w:r>
        <w:rPr>
          <w:rFonts w:ascii="Arial" w:cs="Arial" w:eastAsia="Arial" w:hAnsi="Arial"/>
          <w:i/>
          <w:iCs/>
          <w:color w:val="555555"/>
          <w:sz w:val="20"/>
          <w:szCs w:val="20"/>
        </w:rPr>
        <w:t xml:space="preserve">ст. 35 Семейного кодекса РФ; ст. 163 ГК РФ; Основы законодательства РФ о нотариате</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4680"/>
        <w:gridCol w:w="4680"/>
      </w:tblGrid>
      <w:tr>
        <w:tc>
          <w:tcPr>
            <w:tcW w:type="dxa" w:w="4680"/>
            <w:tcBorders>
              <w:top w:val="none" w:color="FFFFFF" w:sz="0"/>
              <w:left w:val="none" w:color="FFFFFF" w:sz="0"/>
              <w:bottom w:val="none" w:color="FFFFFF" w:sz="0"/>
              <w:right w:val="none" w:color="FFFFFF" w:sz="0"/>
            </w:tcBorders>
            <w:tcMar>
              <w:top w:type="dxa" w:w="80"/>
              <w:left w:type="dxa" w:w="0"/>
              <w:bottom w:type="dxa" w:w="80"/>
              <w:right w:type="dxa" w:w="80"/>
            </w:tcMar>
          </w:tcPr>
          <w:p>
            <w:pPr>
              <w:spacing w:after="120" w:before="0" w:line="300"/>
              <w:jc w:val="left"/>
            </w:pPr>
            <w:r>
              <w:rPr>
                <w:rFonts w:ascii="Arial" w:cs="Arial" w:eastAsia="Arial" w:hAnsi="Arial"/>
                <w:b/>
                <w:bCs/>
                <w:i w:val="false"/>
                <w:iCs w:val="false"/>
                <w:color w:val="2A2F3B"/>
                <w:sz w:val="22"/>
                <w:szCs w:val="22"/>
              </w:rPr>
              <w:t xml:space="preserve">г. </w:t>
            </w:r>
            <w:r>
              <w:rPr>
                <w:rFonts w:ascii="Arial" w:cs="Arial" w:eastAsia="Arial" w:hAnsi="Arial"/>
                <w:b w:val="false"/>
                <w:bCs w:val="false"/>
                <w:i w:val="false"/>
                <w:iCs w:val="false"/>
                <w:color w:val="2A2F3B"/>
                <w:sz w:val="22"/>
                <w:szCs w:val="22"/>
              </w:rPr>
              <w:t xml:space="preserve">_________________________</w:t>
            </w:r>
          </w:p>
        </w:tc>
        <w:tc>
          <w:tcPr>
            <w:tcW w:type="dxa" w:w="4680"/>
            <w:tcBorders>
              <w:top w:val="none" w:color="FFFFFF" w:sz="0"/>
              <w:left w:val="none" w:color="FFFFFF" w:sz="0"/>
              <w:bottom w:val="none" w:color="FFFFFF" w:sz="0"/>
              <w:right w:val="none" w:color="FFFFFF" w:sz="0"/>
            </w:tcBorders>
            <w:tcMar>
              <w:top w:type="dxa" w:w="80"/>
              <w:left w:type="dxa" w:w="80"/>
              <w:bottom w:type="dxa" w:w="80"/>
              <w:right w:type="dxa" w:w="0"/>
            </w:tcMar>
          </w:tcPr>
          <w:p>
            <w:pPr>
              <w:spacing w:after="120" w:before="0" w:line="300"/>
              <w:jc w:val="right"/>
            </w:pPr>
            <w:r>
              <w:rPr>
                <w:rFonts w:ascii="Arial" w:cs="Arial" w:eastAsia="Arial" w:hAnsi="Arial"/>
                <w:b/>
                <w:bCs/>
                <w:i w:val="false"/>
                <w:iCs w:val="false"/>
                <w:color w:val="2A2F3B"/>
                <w:sz w:val="22"/>
                <w:szCs w:val="22"/>
              </w:rPr>
              <w:t xml:space="preserve">«___» </w:t>
            </w:r>
            <w:r>
              <w:rPr>
                <w:rFonts w:ascii="Arial" w:cs="Arial" w:eastAsia="Arial" w:hAnsi="Arial"/>
                <w:b w:val="false"/>
                <w:bCs w:val="false"/>
                <w:i w:val="false"/>
                <w:iCs w:val="false"/>
                <w:color w:val="2A2F3B"/>
                <w:sz w:val="22"/>
                <w:szCs w:val="22"/>
              </w:rPr>
              <w:t xml:space="preserve">___________ 2026 г.</w:t>
            </w:r>
          </w:p>
        </w:tc>
      </w:tr>
    </w:tbl>
    <w:p>
      <w:pPr>
        <w:spacing w:after="120" w:before="0" w:line="300"/>
        <w:jc w:val="left"/>
      </w:pPr>
      <w:r>
        <w:rPr>
          <w:rFonts w:ascii="Arial" w:cs="Arial" w:eastAsia="Arial" w:hAnsi="Arial"/>
          <w:b w:val="false"/>
          <w:bCs w:val="false"/>
          <w:i w:val="false"/>
          <w:iCs w:val="false"/>
          <w:color w:val="2A2F3B"/>
          <w:sz w:val="22"/>
          <w:szCs w:val="22"/>
        </w:rPr>
        <w:t xml:space="preserve"/>
      </w:r>
    </w:p>
    <w:p>
      <w:pPr>
        <w:spacing w:after="120" w:before="0" w:line="300"/>
        <w:jc w:val="left"/>
      </w:pPr>
      <w:r>
        <w:rPr>
          <w:rFonts w:ascii="Arial" w:cs="Arial" w:eastAsia="Arial" w:hAnsi="Arial"/>
          <w:b w:val="false"/>
          <w:bCs w:val="false"/>
          <w:i w:val="false"/>
          <w:iCs w:val="false"/>
          <w:color w:val="2A2F3B"/>
          <w:sz w:val="22"/>
          <w:szCs w:val="22"/>
        </w:rPr>
        <w:t xml:space="preserve">Я, _________________________________________________________________ (ФИО полностью), «___» _________ _____ г.р., паспорт серия ____ № __________, выдан _________________________________, «___» _________ _____ г., код подразделения ______, зарегистрирован(-а) по адресу: _________________________________________________________________,</w:t>
      </w:r>
    </w:p>
    <w:p>
      <w:pPr>
        <w:spacing w:after="120" w:before="0" w:line="300"/>
        <w:jc w:val="left"/>
      </w:pPr>
      <w:r>
        <w:rPr>
          <w:rFonts w:ascii="Arial" w:cs="Arial" w:eastAsia="Arial" w:hAnsi="Arial"/>
          <w:b w:val="false"/>
          <w:bCs w:val="false"/>
          <w:i w:val="false"/>
          <w:iCs w:val="false"/>
          <w:color w:val="2A2F3B"/>
          <w:sz w:val="22"/>
          <w:szCs w:val="22"/>
        </w:rPr>
        <w:t xml:space="preserve">состою(-ла) в зарегистрированном браке с _________________________________________________________________ (ФИО супруга полностью), с «___» _________ _____ г. (свидетельство о заключении брака серия ____ № __________),</w:t>
      </w:r>
    </w:p>
    <w:p>
      <w:pPr>
        <w:spacing w:after="200" w:before="0" w:line="300"/>
        <w:jc w:val="left"/>
      </w:pPr>
      <w:r>
        <w:rPr>
          <w:rFonts w:ascii="Arial" w:cs="Arial" w:eastAsia="Arial" w:hAnsi="Arial"/>
          <w:b/>
          <w:bCs/>
          <w:i w:val="false"/>
          <w:iCs w:val="false"/>
          <w:color w:val="2A2F3B"/>
          <w:sz w:val="22"/>
          <w:szCs w:val="22"/>
        </w:rPr>
        <w:t xml:space="preserve">настоящим Согласием выражаю своё согласие моему(-ей) супругу(-е) на совершение следующей сделки:</w:t>
      </w:r>
    </w:p>
    <w:p>
      <w:pPr>
        <w:pStyle w:val="Heading1"/>
        <w:pBdr>
          <w:bottom w:val="single" w:color="D6001C" w:sz="8" w:space="4"/>
        </w:pBdr>
        <w:spacing w:after="160" w:before="320" w:line="300"/>
      </w:pPr>
      <w:r>
        <w:rPr>
          <w:rFonts w:ascii="Arial" w:cs="Arial" w:eastAsia="Arial" w:hAnsi="Arial"/>
          <w:b/>
          <w:bCs/>
          <w:color w:val="2A2F3B"/>
          <w:sz w:val="26"/>
          <w:szCs w:val="26"/>
        </w:rPr>
        <w:t xml:space="preserve">1. ПРЕДМЕТ СДЕЛКИ</w:t>
      </w:r>
    </w:p>
    <w:p>
      <w:pPr>
        <w:spacing w:after="90" w:before="40" w:line="300"/>
      </w:pPr>
      <w:r>
        <w:rPr>
          <w:rFonts w:ascii="Arial" w:cs="Arial" w:eastAsia="Arial" w:hAnsi="Arial"/>
          <w:b/>
          <w:bCs/>
          <w:color w:val="2A2F3B"/>
          <w:sz w:val="22"/>
          <w:szCs w:val="22"/>
        </w:rPr>
        <w:t xml:space="preserve">1.1. </w:t>
      </w:r>
      <w:r>
        <w:rPr>
          <w:rFonts w:ascii="Arial" w:cs="Arial" w:eastAsia="Arial" w:hAnsi="Arial"/>
          <w:color w:val="333333"/>
          <w:sz w:val="22"/>
          <w:szCs w:val="22"/>
        </w:rPr>
        <w:t xml:space="preserve">Тип сделки: покупка / продажа / обмен / аренда / иная.</w:t>
      </w:r>
    </w:p>
    <w:p>
      <w:pPr>
        <w:spacing w:after="90" w:before="40" w:line="300"/>
      </w:pPr>
      <w:r>
        <w:rPr>
          <w:rFonts w:ascii="Arial" w:cs="Arial" w:eastAsia="Arial" w:hAnsi="Arial"/>
          <w:b/>
          <w:bCs/>
          <w:color w:val="2A2F3B"/>
          <w:sz w:val="22"/>
          <w:szCs w:val="22"/>
        </w:rPr>
        <w:t xml:space="preserve">1.2. </w:t>
      </w:r>
      <w:r>
        <w:rPr>
          <w:rFonts w:ascii="Arial" w:cs="Arial" w:eastAsia="Arial" w:hAnsi="Arial"/>
          <w:color w:val="333333"/>
          <w:sz w:val="22"/>
          <w:szCs w:val="22"/>
        </w:rPr>
        <w:t xml:space="preserve">Объект сделки: _________________________________________________________________.</w:t>
      </w:r>
    </w:p>
    <w:p>
      <w:pPr>
        <w:spacing w:after="90" w:before="40" w:line="300"/>
      </w:pPr>
      <w:r>
        <w:rPr>
          <w:rFonts w:ascii="Arial" w:cs="Arial" w:eastAsia="Arial" w:hAnsi="Arial"/>
          <w:b/>
          <w:bCs/>
          <w:color w:val="2A2F3B"/>
          <w:sz w:val="22"/>
          <w:szCs w:val="22"/>
        </w:rPr>
        <w:t xml:space="preserve">1.3. </w:t>
      </w:r>
      <w:r>
        <w:rPr>
          <w:rFonts w:ascii="Arial" w:cs="Arial" w:eastAsia="Arial" w:hAnsi="Arial"/>
          <w:color w:val="333333"/>
          <w:sz w:val="22"/>
          <w:szCs w:val="22"/>
        </w:rPr>
        <w:t xml:space="preserve">Адрес / кадастровый номер / идентификационные данные: _________________________.</w:t>
      </w:r>
    </w:p>
    <w:p>
      <w:pPr>
        <w:spacing w:after="90" w:before="40" w:line="300"/>
      </w:pPr>
      <w:r>
        <w:rPr>
          <w:rFonts w:ascii="Arial" w:cs="Arial" w:eastAsia="Arial" w:hAnsi="Arial"/>
          <w:b/>
          <w:bCs/>
          <w:color w:val="2A2F3B"/>
          <w:sz w:val="22"/>
          <w:szCs w:val="22"/>
        </w:rPr>
        <w:t xml:space="preserve">1.4. </w:t>
      </w:r>
      <w:r>
        <w:rPr>
          <w:rFonts w:ascii="Arial" w:cs="Arial" w:eastAsia="Arial" w:hAnsi="Arial"/>
          <w:color w:val="333333"/>
          <w:sz w:val="22"/>
          <w:szCs w:val="22"/>
        </w:rPr>
        <w:t xml:space="preserve">Цена сделки: ____________ рублей.</w:t>
      </w:r>
    </w:p>
    <w:p>
      <w:pPr>
        <w:spacing w:after="90" w:before="40" w:line="300"/>
      </w:pPr>
      <w:r>
        <w:rPr>
          <w:rFonts w:ascii="Arial" w:cs="Arial" w:eastAsia="Arial" w:hAnsi="Arial"/>
          <w:b/>
          <w:bCs/>
          <w:color w:val="2A2F3B"/>
          <w:sz w:val="22"/>
          <w:szCs w:val="22"/>
        </w:rPr>
        <w:t xml:space="preserve">1.5. </w:t>
      </w:r>
      <w:r>
        <w:rPr>
          <w:rFonts w:ascii="Arial" w:cs="Arial" w:eastAsia="Arial" w:hAnsi="Arial"/>
          <w:color w:val="333333"/>
          <w:sz w:val="22"/>
          <w:szCs w:val="22"/>
        </w:rPr>
        <w:t xml:space="preserve">Дополнительные условия: ценовой диапазон _________________________, срок до _________________________.</w:t>
      </w:r>
    </w:p>
    <w:p>
      <w:pPr>
        <w:pStyle w:val="Heading1"/>
        <w:pBdr>
          <w:bottom w:val="single" w:color="D6001C" w:sz="8" w:space="4"/>
        </w:pBdr>
        <w:spacing w:after="160" w:before="320" w:line="300"/>
      </w:pPr>
      <w:r>
        <w:rPr>
          <w:rFonts w:ascii="Arial" w:cs="Arial" w:eastAsia="Arial" w:hAnsi="Arial"/>
          <w:b/>
          <w:bCs/>
          <w:color w:val="2A2F3B"/>
          <w:sz w:val="26"/>
          <w:szCs w:val="26"/>
        </w:rPr>
        <w:t xml:space="preserve">2. УСЛОВИЯ СОГЛАСИЯ</w:t>
      </w:r>
    </w:p>
    <w:p>
      <w:pPr>
        <w:spacing w:after="90" w:before="40" w:line="300"/>
      </w:pPr>
      <w:r>
        <w:rPr>
          <w:rFonts w:ascii="Arial" w:cs="Arial" w:eastAsia="Arial" w:hAnsi="Arial"/>
          <w:b/>
          <w:bCs/>
          <w:color w:val="2A2F3B"/>
          <w:sz w:val="22"/>
          <w:szCs w:val="22"/>
        </w:rPr>
        <w:t xml:space="preserve">2.1. </w:t>
      </w:r>
      <w:r>
        <w:rPr>
          <w:rFonts w:ascii="Arial" w:cs="Arial" w:eastAsia="Arial" w:hAnsi="Arial"/>
          <w:color w:val="333333"/>
          <w:sz w:val="22"/>
          <w:szCs w:val="22"/>
        </w:rPr>
        <w:t xml:space="preserve">Даю согласие на совершение сделки на условиях, которые супруг(-а) сочтёт целесообразными.</w:t>
      </w:r>
    </w:p>
    <w:p>
      <w:pPr>
        <w:spacing w:after="90" w:before="40" w:line="300"/>
      </w:pPr>
      <w:r>
        <w:rPr>
          <w:rFonts w:ascii="Arial" w:cs="Arial" w:eastAsia="Arial" w:hAnsi="Arial"/>
          <w:b/>
          <w:bCs/>
          <w:color w:val="2A2F3B"/>
          <w:sz w:val="22"/>
          <w:szCs w:val="22"/>
        </w:rPr>
        <w:t xml:space="preserve">2.2. </w:t>
      </w:r>
      <w:r>
        <w:rPr>
          <w:rFonts w:ascii="Arial" w:cs="Arial" w:eastAsia="Arial" w:hAnsi="Arial"/>
          <w:color w:val="333333"/>
          <w:sz w:val="22"/>
          <w:szCs w:val="22"/>
        </w:rPr>
        <w:t xml:space="preserve">Подтверждаю, что имущество приобретено / подлежит приобретению в период нашего брака и является (будет являться) общей совместной собственностью супругов (ст. 34 СК РФ).</w:t>
      </w:r>
    </w:p>
    <w:p>
      <w:pPr>
        <w:spacing w:after="90" w:before="40" w:line="300"/>
      </w:pPr>
      <w:r>
        <w:rPr>
          <w:rFonts w:ascii="Arial" w:cs="Arial" w:eastAsia="Arial" w:hAnsi="Arial"/>
          <w:b/>
          <w:bCs/>
          <w:color w:val="2A2F3B"/>
          <w:sz w:val="22"/>
          <w:szCs w:val="22"/>
        </w:rPr>
        <w:t xml:space="preserve">2.3. </w:t>
      </w:r>
      <w:r>
        <w:rPr>
          <w:rFonts w:ascii="Arial" w:cs="Arial" w:eastAsia="Arial" w:hAnsi="Arial"/>
          <w:color w:val="333333"/>
          <w:sz w:val="22"/>
          <w:szCs w:val="22"/>
        </w:rPr>
        <w:t xml:space="preserve">Брачный договор не заключался / заключён от «___» _________ _____ г.</w:t>
      </w:r>
    </w:p>
    <w:p>
      <w:pPr>
        <w:pStyle w:val="Heading1"/>
        <w:pBdr>
          <w:bottom w:val="single" w:color="D6001C" w:sz="8" w:space="4"/>
        </w:pBdr>
        <w:spacing w:after="160" w:before="320" w:line="300"/>
      </w:pPr>
      <w:r>
        <w:rPr>
          <w:rFonts w:ascii="Arial" w:cs="Arial" w:eastAsia="Arial" w:hAnsi="Arial"/>
          <w:b/>
          <w:bCs/>
          <w:color w:val="2A2F3B"/>
          <w:sz w:val="26"/>
          <w:szCs w:val="26"/>
        </w:rPr>
        <w:t xml:space="preserve">3. ПРАВОВЫЕ ОСНОВАНИЯ</w:t>
      </w:r>
    </w:p>
    <w:p>
      <w:pPr>
        <w:spacing w:after="90" w:before="40" w:line="300"/>
      </w:pPr>
      <w:r>
        <w:rPr>
          <w:rFonts w:ascii="Arial" w:cs="Arial" w:eastAsia="Arial" w:hAnsi="Arial"/>
          <w:b/>
          <w:bCs/>
          <w:color w:val="2A2F3B"/>
          <w:sz w:val="22"/>
          <w:szCs w:val="22"/>
        </w:rPr>
        <w:t xml:space="preserve">3.1. </w:t>
      </w:r>
      <w:r>
        <w:rPr>
          <w:rFonts w:ascii="Arial" w:cs="Arial" w:eastAsia="Arial" w:hAnsi="Arial"/>
          <w:color w:val="333333"/>
          <w:sz w:val="22"/>
          <w:szCs w:val="22"/>
        </w:rPr>
        <w:t xml:space="preserve">В соответствии с п. 3 ст. 35 СК РФ для совершения одним из супругов сделки по распоряжению имуществом, права на которое подлежат государственной регистрации, сделки, для которой законом установлена обязательная нотариальная форма, или сделки, подлежащей обязательной государственной регистрации, необходимо получить нотариально удостоверенное согласие другого супруга.</w:t>
      </w:r>
    </w:p>
    <w:p>
      <w:pPr>
        <w:spacing w:after="90" w:before="40" w:line="300"/>
      </w:pPr>
      <w:r>
        <w:rPr>
          <w:rFonts w:ascii="Arial" w:cs="Arial" w:eastAsia="Arial" w:hAnsi="Arial"/>
          <w:b/>
          <w:bCs/>
          <w:color w:val="2A2F3B"/>
          <w:sz w:val="22"/>
          <w:szCs w:val="22"/>
        </w:rPr>
        <w:t xml:space="preserve">3.2. </w:t>
      </w:r>
      <w:r>
        <w:rPr>
          <w:rFonts w:ascii="Arial" w:cs="Arial" w:eastAsia="Arial" w:hAnsi="Arial"/>
          <w:color w:val="333333"/>
          <w:sz w:val="22"/>
          <w:szCs w:val="22"/>
        </w:rPr>
        <w:t xml:space="preserve">Сделка без нотариально удостоверенного согласия другого супруга может быть признана судом недействительной.</w:t>
      </w:r>
    </w:p>
    <w:p>
      <w:pPr>
        <w:spacing w:after="90" w:before="40" w:line="300"/>
      </w:pPr>
      <w:r>
        <w:rPr>
          <w:rFonts w:ascii="Arial" w:cs="Arial" w:eastAsia="Arial" w:hAnsi="Arial"/>
          <w:b/>
          <w:bCs/>
          <w:color w:val="2A2F3B"/>
          <w:sz w:val="22"/>
          <w:szCs w:val="22"/>
        </w:rPr>
        <w:t xml:space="preserve">3.3. </w:t>
      </w:r>
      <w:r>
        <w:rPr>
          <w:rFonts w:ascii="Arial" w:cs="Arial" w:eastAsia="Arial" w:hAnsi="Arial"/>
          <w:color w:val="333333"/>
          <w:sz w:val="22"/>
          <w:szCs w:val="22"/>
        </w:rPr>
        <w:t xml:space="preserve">Содержание ст. 34, 35 СК РФ, ст. 163, 253 ГК РФ мне разъяснено нотариусом.</w:t>
      </w:r>
    </w:p>
    <w:p>
      <w:pPr>
        <w:pStyle w:val="Heading1"/>
        <w:pBdr>
          <w:bottom w:val="single" w:color="D6001C" w:sz="8" w:space="4"/>
        </w:pBdr>
        <w:spacing w:after="160" w:before="320" w:line="300"/>
      </w:pPr>
      <w:r>
        <w:rPr>
          <w:rFonts w:ascii="Arial" w:cs="Arial" w:eastAsia="Arial" w:hAnsi="Arial"/>
          <w:b/>
          <w:bCs/>
          <w:color w:val="2A2F3B"/>
          <w:sz w:val="26"/>
          <w:szCs w:val="26"/>
        </w:rPr>
        <w:t xml:space="preserve">4. ПОДТВЕРЖДЕНИЯ</w:t>
      </w:r>
    </w:p>
    <w:p>
      <w:pPr>
        <w:spacing w:after="90" w:before="40" w:line="300"/>
      </w:pPr>
      <w:r>
        <w:rPr>
          <w:rFonts w:ascii="Arial" w:cs="Arial" w:eastAsia="Arial" w:hAnsi="Arial"/>
          <w:b/>
          <w:bCs/>
          <w:color w:val="2A2F3B"/>
          <w:sz w:val="22"/>
          <w:szCs w:val="22"/>
        </w:rPr>
        <w:t xml:space="preserve">4.1. </w:t>
      </w:r>
      <w:r>
        <w:rPr>
          <w:rFonts w:ascii="Arial" w:cs="Arial" w:eastAsia="Arial" w:hAnsi="Arial"/>
          <w:color w:val="333333"/>
          <w:sz w:val="22"/>
          <w:szCs w:val="22"/>
        </w:rPr>
        <w:t xml:space="preserve">Согласие дано добровольно, без принуждения, обмана, заблуждения или насилия.</w:t>
      </w:r>
    </w:p>
    <w:p>
      <w:pPr>
        <w:spacing w:after="90" w:before="40" w:line="300"/>
      </w:pPr>
      <w:r>
        <w:rPr>
          <w:rFonts w:ascii="Arial" w:cs="Arial" w:eastAsia="Arial" w:hAnsi="Arial"/>
          <w:b/>
          <w:bCs/>
          <w:color w:val="2A2F3B"/>
          <w:sz w:val="22"/>
          <w:szCs w:val="22"/>
        </w:rPr>
        <w:t xml:space="preserve">4.2. </w:t>
      </w:r>
      <w:r>
        <w:rPr>
          <w:rFonts w:ascii="Arial" w:cs="Arial" w:eastAsia="Arial" w:hAnsi="Arial"/>
          <w:color w:val="333333"/>
          <w:sz w:val="22"/>
          <w:szCs w:val="22"/>
        </w:rPr>
        <w:t xml:space="preserve">Настоящее Согласие действительно в течение _____ месяцев с даты удостоверения / до завершения указанной сделки.</w:t>
      </w:r>
    </w:p>
    <w:p>
      <w:pPr>
        <w:spacing w:after="200" w:before="0" w:line="300"/>
        <w:jc w:val="left"/>
      </w:pPr>
      <w:r>
        <w:rPr>
          <w:rFonts w:ascii="Arial" w:cs="Arial" w:eastAsia="Arial" w:hAnsi="Arial"/>
          <w:b w:val="false"/>
          <w:bCs w:val="false"/>
          <w:i w:val="false"/>
          <w:iCs w:val="false"/>
          <w:color w:val="2A2F3B"/>
          <w:sz w:val="22"/>
          <w:szCs w:val="22"/>
        </w:rPr>
        <w:t xml:space="preserve"/>
      </w:r>
    </w:p>
    <w:p>
      <w:pPr>
        <w:spacing w:after="120" w:before="0" w:line="300"/>
        <w:jc w:val="left"/>
      </w:pPr>
      <w:r>
        <w:rPr>
          <w:rFonts w:ascii="Arial" w:cs="Arial" w:eastAsia="Arial" w:hAnsi="Arial"/>
          <w:b/>
          <w:bCs/>
          <w:i w:val="false"/>
          <w:iCs w:val="false"/>
          <w:color w:val="2A2F3B"/>
          <w:sz w:val="22"/>
          <w:szCs w:val="22"/>
        </w:rPr>
        <w:t xml:space="preserve">Подпись супруга(-и), дающего(-ей) согласие:</w:t>
      </w:r>
    </w:p>
    <w:p>
      <w:pPr>
        <w:spacing w:after="120" w:before="0" w:line="300"/>
        <w:jc w:val="left"/>
      </w:pPr>
      <w:r>
        <w:rPr>
          <w:rFonts w:ascii="Arial" w:cs="Arial" w:eastAsia="Arial" w:hAnsi="Arial"/>
          <w:b w:val="false"/>
          <w:bCs w:val="false"/>
          <w:i w:val="false"/>
          <w:iCs w:val="false"/>
          <w:color w:val="2A2F3B"/>
          <w:sz w:val="22"/>
          <w:szCs w:val="22"/>
        </w:rPr>
        <w:t xml:space="preserve">_____________________ / _________________________________                       «___» _________ 2026 г.</w:t>
      </w:r>
    </w:p>
    <w:p>
      <w:pPr>
        <w:spacing w:after="200" w:before="0" w:line="300"/>
        <w:jc w:val="left"/>
      </w:pPr>
      <w:r>
        <w:rPr>
          <w:rFonts w:ascii="Arial" w:cs="Arial" w:eastAsia="Arial" w:hAnsi="Arial"/>
          <w:b w:val="false"/>
          <w:bCs w:val="false"/>
          <w:i w:val="false"/>
          <w:iCs w:val="false"/>
          <w:color w:val="2A2F3B"/>
          <w:sz w:val="22"/>
          <w:szCs w:val="22"/>
        </w:rPr>
        <w:t xml:space="preserve"/>
      </w:r>
    </w:p>
    <w:p>
      <w:pPr>
        <w:spacing w:after="120" w:before="0" w:line="300"/>
        <w:jc w:val="center"/>
      </w:pPr>
      <w:r>
        <w:rPr>
          <w:rFonts w:ascii="Arial" w:cs="Arial" w:eastAsia="Arial" w:hAnsi="Arial"/>
          <w:b/>
          <w:bCs/>
          <w:i w:val="false"/>
          <w:iCs w:val="false"/>
          <w:color w:val="2A2F3B"/>
          <w:sz w:val="22"/>
          <w:szCs w:val="22"/>
        </w:rPr>
        <w:t xml:space="preserve">УДОСТОВЕРИТЕЛЬНАЯ НАДПИСЬ НОТАРИУСА</w:t>
      </w:r>
    </w:p>
    <w:p>
      <w:pPr>
        <w:spacing w:after="120" w:before="0" w:line="300"/>
        <w:jc w:val="left"/>
      </w:pPr>
      <w:r>
        <w:rPr>
          <w:rFonts w:ascii="Arial" w:cs="Arial" w:eastAsia="Arial" w:hAnsi="Arial"/>
          <w:b w:val="false"/>
          <w:bCs w:val="false"/>
          <w:i w:val="false"/>
          <w:iCs w:val="false"/>
          <w:color w:val="2A2F3B"/>
          <w:sz w:val="22"/>
          <w:szCs w:val="22"/>
        </w:rPr>
        <w:t xml:space="preserve">«___» _________ 2026 г. настоящее Согласие удостоверено мной, _________________________________________, нотариусом _________________________ нотариального округа.</w:t>
      </w:r>
    </w:p>
    <w:p>
      <w:pPr>
        <w:spacing w:after="120" w:before="0" w:line="300"/>
        <w:jc w:val="left"/>
      </w:pPr>
      <w:r>
        <w:rPr>
          <w:rFonts w:ascii="Arial" w:cs="Arial" w:eastAsia="Arial" w:hAnsi="Arial"/>
          <w:b w:val="false"/>
          <w:bCs w:val="false"/>
          <w:i w:val="false"/>
          <w:iCs w:val="false"/>
          <w:color w:val="2A2F3B"/>
          <w:sz w:val="22"/>
          <w:szCs w:val="22"/>
        </w:rPr>
        <w:t xml:space="preserve">Согласие подписано ________________________________ в моём присутствии. Личность установлена, дееспособность проверена.</w:t>
      </w:r>
    </w:p>
    <w:p>
      <w:pPr>
        <w:spacing w:after="120" w:before="0" w:line="300"/>
        <w:jc w:val="left"/>
      </w:pPr>
      <w:r>
        <w:rPr>
          <w:rFonts w:ascii="Arial" w:cs="Arial" w:eastAsia="Arial" w:hAnsi="Arial"/>
          <w:b w:val="false"/>
          <w:bCs w:val="false"/>
          <w:i w:val="false"/>
          <w:iCs w:val="false"/>
          <w:color w:val="2A2F3B"/>
          <w:sz w:val="22"/>
          <w:szCs w:val="22"/>
        </w:rPr>
        <w:t xml:space="preserve">Зарегистрировано в реестре за № _________________________.</w:t>
      </w:r>
    </w:p>
    <w:p>
      <w:pPr>
        <w:spacing w:after="120" w:before="0" w:line="300"/>
        <w:jc w:val="left"/>
      </w:pPr>
      <w:r>
        <w:rPr>
          <w:rFonts w:ascii="Arial" w:cs="Arial" w:eastAsia="Arial" w:hAnsi="Arial"/>
          <w:b w:val="false"/>
          <w:bCs w:val="false"/>
          <w:i w:val="false"/>
          <w:iCs w:val="false"/>
          <w:color w:val="2A2F3B"/>
          <w:sz w:val="22"/>
          <w:szCs w:val="22"/>
        </w:rPr>
        <w:t xml:space="preserve">Взыскано по тарифу: ____________ рублей.</w:t>
      </w:r>
    </w:p>
    <w:p>
      <w:pPr>
        <w:spacing w:after="200" w:before="0" w:line="300"/>
        <w:jc w:val="left"/>
      </w:pPr>
      <w:r>
        <w:rPr>
          <w:rFonts w:ascii="Arial" w:cs="Arial" w:eastAsia="Arial" w:hAnsi="Arial"/>
          <w:b w:val="false"/>
          <w:bCs w:val="false"/>
          <w:i w:val="false"/>
          <w:iCs w:val="false"/>
          <w:color w:val="2A2F3B"/>
          <w:sz w:val="22"/>
          <w:szCs w:val="22"/>
        </w:rPr>
        <w:t xml:space="preserve"/>
      </w:r>
    </w:p>
    <w:p>
      <w:pPr>
        <w:spacing w:after="120" w:before="0" w:line="300"/>
        <w:jc w:val="left"/>
      </w:pPr>
      <w:r>
        <w:rPr>
          <w:rFonts w:ascii="Arial" w:cs="Arial" w:eastAsia="Arial" w:hAnsi="Arial"/>
          <w:b/>
          <w:bCs/>
          <w:i w:val="false"/>
          <w:iCs w:val="false"/>
          <w:color w:val="2A2F3B"/>
          <w:sz w:val="22"/>
          <w:szCs w:val="22"/>
        </w:rPr>
        <w:t xml:space="preserve">Нотариус: _____________________ / _________________________________</w:t>
      </w:r>
    </w:p>
    <w:p>
      <w:pPr>
        <w:spacing w:after="120" w:before="0" w:line="300"/>
        <w:jc w:val="left"/>
      </w:pPr>
      <w:r>
        <w:rPr>
          <w:rFonts w:ascii="Arial" w:cs="Arial" w:eastAsia="Arial" w:hAnsi="Arial"/>
          <w:b w:val="false"/>
          <w:bCs w:val="false"/>
          <w:i/>
          <w:iCs/>
          <w:color w:val="2A2F3B"/>
          <w:sz w:val="22"/>
          <w:szCs w:val="22"/>
        </w:rPr>
        <w:t xml:space="preserve">М.П.</w:t>
      </w:r>
    </w:p>
    <w:p>
      <w:pPr>
        <w:spacing w:after="120" w:before="360"/>
        <w:jc w:val="center"/>
      </w:pPr>
      <w:r>
        <w:drawing>
          <wp:inline distT="0" distB="0" distL="0" distR="0">
            <wp:extent cx="914400" cy="9144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914400" cy="914400"/>
                    </a:xfrm>
                    <a:prstGeom prst="rect">
                      <a:avLst/>
                    </a:prstGeom>
                  </pic:spPr>
                </pic:pic>
              </a:graphicData>
            </a:graphic>
          </wp:inline>
        </w:drawing>
      </w:r>
    </w:p>
    <w:p>
      <w:pPr>
        <w:spacing w:after="60"/>
        <w:jc w:val="center"/>
      </w:pPr>
      <w:r>
        <w:rPr>
          <w:rFonts w:ascii="Arial" w:cs="Arial" w:eastAsia="Arial" w:hAnsi="Arial"/>
          <w:color w:val="555555"/>
          <w:sz w:val="18"/>
          <w:szCs w:val="18"/>
        </w:rPr>
        <w:t xml:space="preserve">Актуальная редакция и все приложения</w:t>
      </w:r>
    </w:p>
    <w:p>
      <w:pPr>
        <w:spacing w:after="0"/>
        <w:jc w:val="center"/>
      </w:pPr>
      <w:r>
        <w:rPr>
          <w:rFonts w:ascii="Arial" w:cs="Arial" w:eastAsia="Arial" w:hAnsi="Arial"/>
          <w:b/>
          <w:bCs/>
          <w:color w:val="D6001C"/>
          <w:sz w:val="22"/>
          <w:szCs w:val="22"/>
        </w:rPr>
        <w:t xml:space="preserve">lot-click.ru</w:t>
      </w:r>
    </w:p>
    <w:sectPr>
      <w:headerReference w:type="default" r:id="rId7"/>
      <w:footerReference w:type="default" r:id="rId8"/>
      <w:pgSz w:w="11906" w:h="16838" w:orient="portrait"/>
      <w:pgMar w:top="1200" w:right="1200" w:bottom="1440" w:left="1200" w:header="400" w:footer="4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360"/>
      <w:tblBorders>
        <w:top w:val="single" w:color="C8A850" w:sz="4"/>
        <w:left w:val="none" w:color="FFFFFF" w:sz="0"/>
        <w:bottom w:val="none" w:color="FFFFFF" w:sz="0"/>
        <w:right w:val="none" w:color="FFFFFF" w:sz="0"/>
        <w:insideH w:val="none" w:color="FFFFFF" w:sz="0"/>
        <w:insideV w:val="none" w:color="FFFFFF" w:sz="0"/>
      </w:tblBorders>
    </w:tblPr>
    <w:tblGrid>
      <w:gridCol w:w="1440"/>
      <w:gridCol w:w="5760"/>
      <w:gridCol w:w="2160"/>
    </w:tblGrid>
    <w:tr>
      <w:tc>
        <w:tcPr>
          <w:tcW w:type="dxa" w:w="1440"/>
          <w:tcBorders>
            <w:top w:val="none" w:color="FFFFFF" w:sz="0"/>
            <w:left w:val="none" w:color="FFFFFF" w:sz="0"/>
            <w:bottom w:val="none" w:color="FFFFFF" w:sz="0"/>
            <w:right w:val="none" w:color="FFFFFF" w:sz="0"/>
          </w:tcBorders>
          <w:tcMar>
            <w:top w:type="dxa" w:w="80"/>
            <w:left w:type="dxa" w:w="0"/>
            <w:bottom w:type="dxa" w:w="80"/>
            <w:right w:type="dxa" w:w="80"/>
          </w:tcMar>
          <w:vAlign w:val="center"/>
        </w:tcPr>
        <w:p>
          <w:pPr>
            <w:spacing w:after="0"/>
            <w:jc w:val="left"/>
          </w:pPr>
          <w:r>
            <w:drawing>
              <wp:inline distT="0" distB="0" distL="0" distR="0">
                <wp:extent cx="609600" cy="609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609600" cy="609600"/>
                        </a:xfrm>
                        <a:prstGeom prst="rect">
                          <a:avLst/>
                        </a:prstGeom>
                      </pic:spPr>
                    </pic:pic>
                  </a:graphicData>
                </a:graphic>
              </wp:inline>
            </w:drawing>
          </w:r>
        </w:p>
      </w:tc>
      <w:tc>
        <w:tcPr>
          <w:tcW w:type="dxa" w:w="5760"/>
          <w:tcBorders>
            <w:top w:val="none" w:color="FFFFFF" w:sz="0"/>
            <w:left w:val="none" w:color="FFFFFF" w:sz="0"/>
            <w:bottom w:val="none" w:color="FFFFFF" w:sz="0"/>
            <w:right w:val="none" w:color="FFFFFF" w:sz="0"/>
          </w:tcBorders>
          <w:tcMar>
            <w:top w:type="dxa" w:w="80"/>
            <w:left w:type="dxa" w:w="80"/>
            <w:bottom w:type="dxa" w:w="80"/>
            <w:right w:type="dxa" w:w="80"/>
          </w:tcMar>
          <w:vAlign w:val="center"/>
        </w:tcPr>
        <w:p>
          <w:pPr>
            <w:spacing w:after="30"/>
          </w:pPr>
          <w:r>
            <w:rPr>
              <w:rFonts w:ascii="Arial" w:cs="Arial" w:eastAsia="Arial" w:hAnsi="Arial"/>
              <w:b/>
              <w:bCs/>
              <w:color w:val="2A2F3B"/>
              <w:sz w:val="18"/>
              <w:szCs w:val="18"/>
            </w:rPr>
            <w:t xml:space="preserve">ЛОТ·КЛИК</w:t>
          </w:r>
          <w:r>
            <w:rPr>
              <w:rFonts w:ascii="Arial" w:cs="Arial" w:eastAsia="Arial" w:hAnsi="Arial"/>
              <w:color w:val="555555"/>
              <w:sz w:val="16"/>
              <w:szCs w:val="16"/>
            </w:rPr>
            <w:t xml:space="preserve">  ·  брокерское сопровождение торгов по банкротству</w:t>
          </w:r>
        </w:p>
        <w:p>
          <w:pPr>
            <w:spacing w:after="0"/>
          </w:pPr>
          <w:r>
            <w:rPr>
              <w:rFonts w:ascii="Arial" w:cs="Arial" w:eastAsia="Arial" w:hAnsi="Arial"/>
              <w:color w:val="555555"/>
              <w:sz w:val="15"/>
              <w:szCs w:val="15"/>
            </w:rPr>
            <w:t xml:space="preserve">ИП Капустин С.А.   ИНН 590419377214   ОГРНИП 324595800072592</w:t>
          </w:r>
        </w:p>
        <w:p>
          <w:pPr>
            <w:spacing w:after="0"/>
          </w:pPr>
          <w:r>
            <w:rPr>
              <w:rFonts w:ascii="Arial" w:cs="Arial" w:eastAsia="Arial" w:hAnsi="Arial"/>
              <w:color w:val="555555"/>
              <w:sz w:val="15"/>
              <w:szCs w:val="15"/>
            </w:rPr>
            <w:t xml:space="preserve">lot-click.ru  ·  lotclick@mail.ru  ·  +7 (912) 059-90-59  ·  @LOTCLICK</w:t>
          </w:r>
        </w:p>
      </w:tc>
      <w:tc>
        <w:tcPr>
          <w:tcW w:type="dxa" w:w="2160"/>
          <w:tcBorders>
            <w:top w:val="none" w:color="FFFFFF" w:sz="0"/>
            <w:left w:val="none" w:color="FFFFFF" w:sz="0"/>
            <w:bottom w:val="none" w:color="FFFFFF" w:sz="0"/>
            <w:right w:val="none" w:color="FFFFFF" w:sz="0"/>
          </w:tcBorders>
          <w:tcMar>
            <w:top w:type="dxa" w:w="80"/>
            <w:left w:type="dxa" w:w="80"/>
            <w:bottom w:type="dxa" w:w="80"/>
            <w:right w:type="dxa" w:w="0"/>
          </w:tcMar>
          <w:vAlign w:val="center"/>
        </w:tcPr>
        <w:p>
          <w:pPr>
            <w:spacing w:after="0"/>
            <w:jc w:val="right"/>
          </w:pPr>
          <w:r>
            <w:rPr>
              <w:rFonts w:ascii="Arial" w:cs="Arial" w:eastAsia="Arial" w:hAnsi="Arial"/>
              <w:color w:val="555555"/>
              <w:sz w:val="18"/>
              <w:szCs w:val="18"/>
            </w:rPr>
            <w:t xml:space="preserve">с. </w:t>
          </w:r>
          <w:r>
            <w:rPr>
              <w:rFonts w:ascii="Arial" w:cs="Arial" w:eastAsia="Arial" w:hAnsi="Arial"/>
              <w:b/>
              <w:bCs/>
              <w:color w:val="2A2F3B"/>
              <w:sz w:val="18"/>
              <w:szCs w:val="18"/>
            </w:rPr>
            <w:fldChar w:fldCharType="begin"/>
            <w:instrText xml:space="preserve">PAGE</w:instrText>
            <w:fldChar w:fldCharType="separate"/>
            <w:fldChar w:fldCharType="end"/>
          </w:r>
          <w:r>
            <w:rPr>
              <w:rFonts w:ascii="Arial" w:cs="Arial" w:eastAsia="Arial" w:hAnsi="Arial"/>
              <w:color w:val="555555"/>
              <w:sz w:val="18"/>
              <w:szCs w:val="18"/>
            </w:rPr>
            <w:t xml:space="preserve"> из </w:t>
          </w:r>
          <w:r>
            <w:rPr>
              <w:rFonts w:ascii="Arial" w:cs="Arial" w:eastAsia="Arial" w:hAnsi="Arial"/>
              <w:b/>
              <w:bCs/>
              <w:color w:val="2A2F3B"/>
              <w:sz w:val="18"/>
              <w:szCs w:val="18"/>
            </w:rPr>
            <w:fldChar w:fldCharType="begin"/>
            <w:instrText xml:space="preserve">NUMPAGES</w:instrText>
            <w:fldChar w:fldCharType="separate"/>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60"/>
      <w:jc w:val="center"/>
    </w:pPr>
    <w:r>
      <w:drawing>
        <wp:inline distT="0" distB="0" distL="0" distR="0">
          <wp:extent cx="6286500" cy="50482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6286500" cy="50482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20"/>
      <w:outlineLvl w:val="0"/>
    </w:pPr>
    <w:rPr>
      <w:rFonts w:ascii="Arial" w:cs="Arial" w:eastAsia="Arial" w:hAnsi="Arial"/>
      <w:b/>
      <w:bCs/>
      <w:color w:val="2A2F3B"/>
      <w:sz w:val="26"/>
      <w:szCs w:val="26"/>
    </w:rPr>
  </w:style>
  <w:style w:type="paragraph" w:styleId="Heading2">
    <w:name w:val="Heading 2"/>
    <w:basedOn w:val="Normal"/>
    <w:next w:val="Normal"/>
    <w:qFormat/>
    <w:pPr>
      <w:spacing w:after="100" w:before="200"/>
      <w:outlineLvl w:val="1"/>
    </w:pPr>
    <w:rPr>
      <w:rFonts w:ascii="Arial" w:cs="Arial" w:eastAsia="Arial" w:hAnsi="Arial"/>
      <w:b/>
      <w:bCs/>
      <w:color w:val="2A2F3B"/>
      <w:sz w:val="23"/>
      <w:szCs w:val="23"/>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e11def6a9b086dce92154835debd50d9a6744366.png"/><Relationship Id="rId10" Type="http://schemas.openxmlformats.org/officeDocument/2006/relationships/image" Target="media/138d511de5ba2b36134d37241733e2703cb4bf44.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Relationship Id="rId0" Type="http://schemas.openxmlformats.org/officeDocument/2006/relationships/image" Target="media/138d511de5ba2b36134d37241733e2703cb4bf44.png"/></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421286d3f2e45b10fa1a3d14632e576b35860fd7.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Согласие супруга</dc:title>
  <dc:creator>ЛОТ·КЛИК</dc:creator>
  <dc:description>ст. 35 СК РФ</dc:description>
  <cp:lastModifiedBy>Un-named</cp:lastModifiedBy>
  <cp:revision>1</cp:revision>
  <dcterms:created xsi:type="dcterms:W3CDTF">2026-04-21T18:47:23.456Z</dcterms:created>
  <dcterms:modified xsi:type="dcterms:W3CDTF">2026-04-21T18:47:23.456Z</dcterms:modified>
</cp:coreProperties>
</file>

<file path=docProps/custom.xml><?xml version="1.0" encoding="utf-8"?>
<Properties xmlns="http://schemas.openxmlformats.org/officeDocument/2006/custom-properties" xmlns:vt="http://schemas.openxmlformats.org/officeDocument/2006/docPropsVTypes"/>
</file>