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СОГЛАСИЕ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обработку персональных данных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отдельный документ в соответствии с изменениями ФЗ-152 с 01.09.2025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9 ФЗ-152 (в ред. ФЗ-420 от 30.11.2024); Постановление Правительства РФ от 06.07.2022 № 1222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Я, _________________________________________________________________ (ФИО полностью), паспорт серия ____ № __________, выдан _________________________________, «___» _________ _____ г., код подразделения _________, зарегистрирован(-а) по адресу: _________________________________________________________________, тел.: _________________, email: _________________, (далее «Субъект ПД»)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свободно, своей волей и в своём интересе даю согласие ИП Капустину Степану Александровичу, ИНН 590419377214, ОГРНИП 324595800072592, адрес 427620, Удмуртская Республика, г. Глазов (далее «Оператор»), на обработку моих персональных данных на условиях, изложенных ниже.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ПЕРЕЧЕНЬ ПЕРСОНАЛЬНЫХ ДАННЫХ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Оператор обрабатывает следующие персональные данные Субъекта ПД: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фамилия, имя, отчество;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дата и место рождения;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паспортные данные (серия, номер, кем и когда выдан, код подразделения);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 регистрации и фактического проживания;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контактные данные (телефон, email, мессенджеры);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ИНН, СНИЛС;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банковские реквизиты для расчётов;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сведения о семейном положении (при необходимости получения согласия супруга);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сведения о гражданстве;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1.1.10.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фото- и видеоизображения (при оказании услуг видеоконсультации, подписании договоров с видеофиксацией);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1.1.11.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IP-адрес, данные cookies, сведения о посещениях сайта lot-click.ru (при использовании сайта).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Биометрические персональные данные (голос, изображение в видеоконсультации) обрабатываются только при наличии отдельного согласия Субъекта ПД.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ЦЕЛИ ОБРАБОТКИ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заключение, исполнение, изменение, расторжение договоров между Оператором и Субъектом ПД;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оказание услуг по сопровождению участия в торгах, сопровождению сделок, консультированию;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идентификация Субъекта ПД на электронных торговых площадках;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подача заявок, платежей, получение документов от имени Субъекта ПД на основании доверенности;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ведение переписки, уведомление о ходе оказания услуг;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исполнение налоговых обязательств Оператора;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защита прав Оператора при спорах с Субъектом ПД или третьими лицами;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информирование о новых услугах и акциях Оператора (только при отдельном согласии на получение рекламной информации).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ПЕРЕЧЕНЬ ДЕЙСТВИЙ С ПЕРСОНАЛЬНЫМИ ДАННЫМИ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Оператор вправе совершать с персональными данными следующие действия: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Обработка осуществляется как с использованием средств автоматизации, так и без таких средств (смешанная обработка).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ПЕРЕДАЧА ТРЕТЬИМ ЛИЦАМ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Оператор вправе передавать персональные данные Субъекта ПД следующим категориям третьих лиц в объёме, необходимом для исполнения Договора: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электронным торговым площадкам (Сбербанк-АСТ, РТС-тендер, Росэлторг, Фабрикант, МЭТС и иным) для подачи заявок и участия в торгах;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организаторам торгов и арбитражным управляющим;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нотариусам для оформления доверенностей и нотариальных действий;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Росреестру, ГИБДД, Федеральной службе судебных приставов, иным государственным органам для регистрации прав и совершения регистрационных действий;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банкам для осуществления расчётов;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удостоверяющим центрам для выдачи квалифицированных электронных подписей;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операторам почтовой и курьерской связи для доставки документов;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профессиональным консультантам (оценщикам, юристам) при необходимости в рамках исполнения Договора;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налоговым органам в порядке, установленном законодательством.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осуществляется с соблюдением требований конфиденциальности и защиты, предусмотренных ФЗ-152.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Трансграничная передача персональных данных не осуществляется. Все персональные данные обрабатываются и хранятся на территории Российской Федерации (требование локализации, ст. 18 ч. 5 ФЗ-152).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СРОК ХРАНЕНИЯ И ОБРАБОТКИ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Согласие даётся на срок действия Договора между Оператором и Субъектом ПД и 3 года после его прекращения, а для данных, подлежащих обязательному хранению в силу закона (налоговый учёт, требования о хранении первичных документов), до истечения установленного законом срока хранения.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истечении срока хранения персональные данные уничтожаются или обезличиваются, за исключением данных, сохраняемых в установленном порядке.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ПРАВА СУБЪЕКТА ПД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Субъект ПД имеет право: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получать информацию о факте обработки и об операторе;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требовать уточнения, блокирования или уничтожения своих персональных данных при их неполноте, неточности, устаревании;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отозвать настоящее Согласие в любой момент путём направления письменного заявления Оператору;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обжаловать действия или бездействие Оператора в уполномоченный орган по защите прав субъектов персональных данных (Роскомнадзор) и в суд.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Отзыв Согласия направляется по адресу Оператора либо на email lotclick@mail.ru. Обработка прекращается в течение 30 дней с момента получения отзыва, за исключением случаев, когда обработка необходима в силу закона.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7. ДОПОЛНИТЕЛЬНЫЕ СОГЛАСИЯ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Получение рекламной информации от Оператора (да / нет): 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Публикация обезличенных кейсов моих сделок в маркетинговых материалах Оператора (без раскрытия ФИО и паспортных данных) (да / нет): 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Использование фото- и видеоматериалов с моим участием в маркетинговых материалах Оператора (да / нет): 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8. ПОДТВЕРЖДЕНИЕ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Настоящее Согласие подписано Субъектом ПД осознанно, добровольно, без принуждения, при полном понимании содержания и последствий.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Согласие оформлено отдельным документом в соответствии с требованиями ст. 9 ФЗ-152 в редакции с 01.09.2025.</w:t>
      </w:r>
    </w:p>
    <w:p>
      <w:pPr>
        <w:spacing w:after="24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Субъект персональных данных: _____________________ / 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ПД</dc:title>
  <dc:creator>ЛОТ·КЛИК</dc:creator>
  <dc:description>Отдельный документ, новые правила с 01.09.2025</dc:description>
  <cp:lastModifiedBy>Un-named</cp:lastModifiedBy>
  <cp:revision>1</cp:revision>
  <dcterms:created xsi:type="dcterms:W3CDTF">2026-04-22T07:31:47.725Z</dcterms:created>
  <dcterms:modified xsi:type="dcterms:W3CDTF">2026-04-22T07:31:47.725Z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