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Федеральную антимонопольную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службу Российской Федерации (ФАС России)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125993, г. Москва, ул. Садовая-Кудринская, 11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Капустин Степан Александрович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(ИП, ИНН 590419377214)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427620, Удмуртская Республика, г. Глазов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+7 (912) 059-90-59, email lotclick@mail.ru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Ответчик (лицо, чьи действия обжалуются):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Организатор торгов 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ЖАЛОБА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в порядке ст. 18.1 ФЗ-135 на действия организатора торгов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1. ОБСТОЯТЕЛЬСТВА ДЕЛА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Организатор торгов опубликовал в ЕФРСБ извещение № _______________ о проведении торгов по продаже имущества в рамках процедуры банкротства должника __________________________ (дело № _______________ Арбитражного суда _______________).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Заявитель в установленный срок внёс задаток в размере ____________ рублей и подал заявку на участие в торгах. Заявка принята Организатором, что подтверждается уведомлением № ___ от «___» _________ 2026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ходе проведения торгов и подведения их итогов Организатором допущены следующие нарушения: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2. НАРУШЕНИЯ ОРГАНИЗАТОРА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Нарушен срок публикации извещения о торгах, опубликовано в ЕФРСБ менее чем за 30 дней до даты проведения (требование ст. 110 ФЗ-127), что не позволило заинтересованным лицам подать заявки.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Допуск к торгам участников, не соответствующих требованиям документации торгов (отсутствие справки об отсутствии задолженности, недостаточность пакета документов).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Нарушение процедуры проведения электронных торгов: сбой работы ЭТП в ключевой момент проведения торгов без должной фиксации и переноса торгов.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Подведение итогов торгов с нарушением порядка, установленного п. 15 ст. 110 ФЗ-127 и Приказом Минэкономразвития № 495 от 23.07.2015.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Отказ в предоставлении Заявителю запрошенных документов и сведений о торгах, что препятствовало защите его прав.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3. 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ч. 1 ст. 18.1 ФЗ-135 «О защите конкуренции» антимонопольный орган рассматривает жалобы на нарушение процедуры торгов и порядка заключения договоров, обязательность проведения которых предусмотрена законодательством РФ.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силу ст. 110, 139 ФЗ-127 «О несостоятельности (банкротстве)» торги проводятся в соответствии с требованиями закона и документации торгов. Нарушение процедуры является основанием для признания торгов недействительными в порядке ст. 449 ГК РФ.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Действия Организатора, изложенные выше, нарушают права Заявителя как участника торгов и создают предпосылки для неконкурентного ценообразования, что противоречит целям ФЗ-135 и ФЗ-127.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4. ТРЕБОВАНИЯ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Принять настоящую Жалобу к рассмотрению в порядке ст. 18.1 ФЗ-135 «О защите конкуренции».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Признать действия Организатора торгов нарушающими порядок проведения торгов.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Выдать Организатору предписание об устранении нарушений и проведении повторных торгов.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наличии оснований, передать материалы в правоохранительные органы для проверки действий должностных лиц Организатора.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извещения о торгах (скриншот страницы ЕФРСБ)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заявки Заявителя с приложениями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платёжного поручения о внесении задатка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Протокола о результатах торгов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Скриншоты сбоев работы ЭТП с таймштампами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переписки с Организатором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С.А. Капустин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Жалоба в ФАС на торги</dc:title>
  <dc:creator>ЛОТ·КЛИК</dc:creator>
  <dc:description>ст. 18.1 ФЗ-135</dc:description>
  <cp:lastModifiedBy>Un-named</cp:lastModifiedBy>
  <cp:revision>1</cp:revision>
  <dcterms:created xsi:type="dcterms:W3CDTF">2026-04-22T07:31:43.733Z</dcterms:created>
  <dcterms:modified xsi:type="dcterms:W3CDTF">2026-04-22T07:31:43.733Z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